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C7" w:rsidRDefault="004032C7" w:rsidP="004032C7">
      <w:r w:rsidRPr="00483F9F">
        <w:rPr>
          <w:b/>
        </w:rPr>
        <w:t>Форма 1.</w:t>
      </w:r>
      <w:r>
        <w:rPr>
          <w:b/>
        </w:rPr>
        <w:t>3</w:t>
      </w:r>
      <w:r w:rsidRPr="00483F9F">
        <w:rPr>
          <w:b/>
        </w:rPr>
        <w:t>.</w:t>
      </w:r>
      <w:r>
        <w:t xml:space="preserve">      Расчет показателя средней продолжительности прекращений передачи электрической энергии потребителям услуг и показателя средней частоты прекращений передачи электрической энергии потребителям услуг сетевой организации.</w:t>
      </w:r>
    </w:p>
    <w:p w:rsidR="004032C7" w:rsidRDefault="004032C7" w:rsidP="004032C7">
      <w:pPr>
        <w:rPr>
          <w:i/>
        </w:rPr>
      </w:pPr>
    </w:p>
    <w:p w:rsidR="004032C7" w:rsidRDefault="004032C7" w:rsidP="004032C7">
      <w:pPr>
        <w:rPr>
          <w:i/>
        </w:rPr>
      </w:pPr>
    </w:p>
    <w:p w:rsidR="004032C7" w:rsidRPr="00483F9F" w:rsidRDefault="004032C7" w:rsidP="004032C7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14573E" w:rsidRDefault="0014573E"/>
    <w:p w:rsidR="004032C7" w:rsidRDefault="004032C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4368"/>
        <w:gridCol w:w="4661"/>
      </w:tblGrid>
      <w:tr w:rsidR="004032C7" w:rsidTr="004032C7">
        <w:tc>
          <w:tcPr>
            <w:tcW w:w="704" w:type="dxa"/>
          </w:tcPr>
          <w:p w:rsidR="004032C7" w:rsidRDefault="004032C7" w:rsidP="004032C7">
            <w:pPr>
              <w:jc w:val="center"/>
            </w:pPr>
            <w:r>
              <w:t>№п/п</w:t>
            </w:r>
          </w:p>
        </w:tc>
        <w:tc>
          <w:tcPr>
            <w:tcW w:w="4394" w:type="dxa"/>
          </w:tcPr>
          <w:p w:rsidR="004032C7" w:rsidRDefault="004032C7" w:rsidP="004032C7">
            <w:pPr>
              <w:jc w:val="center"/>
            </w:pPr>
            <w:r>
              <w:t>Наименование составляющей показателя</w:t>
            </w:r>
          </w:p>
        </w:tc>
        <w:tc>
          <w:tcPr>
            <w:tcW w:w="4700" w:type="dxa"/>
          </w:tcPr>
          <w:p w:rsidR="004032C7" w:rsidRDefault="004032C7" w:rsidP="004032C7">
            <w:pPr>
              <w:jc w:val="center"/>
            </w:pPr>
            <w:r>
              <w:t>Метод определения</w:t>
            </w:r>
          </w:p>
        </w:tc>
      </w:tr>
      <w:tr w:rsidR="004032C7" w:rsidTr="004032C7">
        <w:tc>
          <w:tcPr>
            <w:tcW w:w="704" w:type="dxa"/>
          </w:tcPr>
          <w:p w:rsidR="004032C7" w:rsidRDefault="004032C7">
            <w:r>
              <w:t>1</w:t>
            </w:r>
          </w:p>
        </w:tc>
        <w:tc>
          <w:tcPr>
            <w:tcW w:w="4394" w:type="dxa"/>
          </w:tcPr>
          <w:p w:rsidR="004032C7" w:rsidRDefault="004032C7">
            <w:r>
              <w:t>Максимальное за расчетный период регулирования число точек поставки потребителей услуг сетевой организации</w:t>
            </w:r>
          </w:p>
        </w:tc>
        <w:tc>
          <w:tcPr>
            <w:tcW w:w="4700" w:type="dxa"/>
          </w:tcPr>
          <w:p w:rsidR="004032C7" w:rsidRDefault="004032C7" w:rsidP="00220C20">
            <w:pPr>
              <w:jc w:val="center"/>
            </w:pPr>
            <w:r>
              <w:t>80</w:t>
            </w:r>
          </w:p>
          <w:p w:rsidR="00220C20" w:rsidRDefault="00220C20" w:rsidP="00220C20">
            <w:pPr>
              <w:jc w:val="center"/>
            </w:pPr>
          </w:p>
        </w:tc>
      </w:tr>
      <w:tr w:rsidR="004032C7" w:rsidTr="004032C7">
        <w:tc>
          <w:tcPr>
            <w:tcW w:w="704" w:type="dxa"/>
          </w:tcPr>
          <w:p w:rsidR="004032C7" w:rsidRDefault="004032C7">
            <w:r>
              <w:t>2</w:t>
            </w:r>
          </w:p>
        </w:tc>
        <w:tc>
          <w:tcPr>
            <w:tcW w:w="4394" w:type="dxa"/>
          </w:tcPr>
          <w:p w:rsidR="004032C7" w:rsidRPr="004032C7" w:rsidRDefault="004032C7">
            <w:r>
              <w:t xml:space="preserve">Средняя продолжительность прекращения передачи электрической энергии на точку поставки (П </w:t>
            </w:r>
            <w:proofErr w:type="spellStart"/>
            <w:r>
              <w:rPr>
                <w:lang w:val="en-US"/>
              </w:rPr>
              <w:t>saidi</w:t>
            </w:r>
            <w:proofErr w:type="spellEnd"/>
            <w:r w:rsidRPr="004032C7">
              <w:t>)</w:t>
            </w:r>
            <w:r>
              <w:t>, час.</w:t>
            </w:r>
          </w:p>
        </w:tc>
        <w:tc>
          <w:tcPr>
            <w:tcW w:w="4700" w:type="dxa"/>
          </w:tcPr>
          <w:p w:rsidR="004032C7" w:rsidRDefault="00295C4E" w:rsidP="00220C20">
            <w:pPr>
              <w:jc w:val="center"/>
            </w:pPr>
            <w:r w:rsidRPr="00295C4E">
              <w:t>1,75</w:t>
            </w:r>
          </w:p>
          <w:p w:rsidR="00220C20" w:rsidRDefault="00220C20" w:rsidP="00220C20">
            <w:pPr>
              <w:jc w:val="center"/>
              <w:rPr>
                <w:i/>
                <w:sz w:val="22"/>
                <w:szCs w:val="22"/>
              </w:rPr>
            </w:pPr>
          </w:p>
          <w:p w:rsidR="00220C20" w:rsidRPr="00220C20" w:rsidRDefault="00220C20" w:rsidP="00220C20">
            <w:pPr>
              <w:jc w:val="center"/>
              <w:rPr>
                <w:i/>
                <w:sz w:val="22"/>
                <w:szCs w:val="22"/>
              </w:rPr>
            </w:pPr>
            <w:r w:rsidRPr="00220C20">
              <w:rPr>
                <w:i/>
                <w:sz w:val="22"/>
                <w:szCs w:val="22"/>
              </w:rPr>
              <w:t>(</w:t>
            </w:r>
            <w:proofErr w:type="gramStart"/>
            <w:r w:rsidRPr="00220C20">
              <w:rPr>
                <w:i/>
                <w:sz w:val="22"/>
                <w:szCs w:val="22"/>
              </w:rPr>
              <w:t>сумма</w:t>
            </w:r>
            <w:proofErr w:type="gramEnd"/>
            <w:r w:rsidRPr="00220C20">
              <w:rPr>
                <w:i/>
                <w:sz w:val="22"/>
                <w:szCs w:val="22"/>
              </w:rPr>
              <w:t xml:space="preserve"> произведений по столбцу  9 и столбцу 13 Ф.8.1, деленная на значение пункта 1 Ф.1.3)</w:t>
            </w:r>
          </w:p>
        </w:tc>
      </w:tr>
      <w:tr w:rsidR="004032C7" w:rsidTr="004032C7">
        <w:tc>
          <w:tcPr>
            <w:tcW w:w="704" w:type="dxa"/>
          </w:tcPr>
          <w:p w:rsidR="004032C7" w:rsidRDefault="004032C7">
            <w:r>
              <w:t>3</w:t>
            </w:r>
          </w:p>
        </w:tc>
        <w:tc>
          <w:tcPr>
            <w:tcW w:w="4394" w:type="dxa"/>
          </w:tcPr>
          <w:p w:rsidR="004032C7" w:rsidRPr="004032C7" w:rsidRDefault="004032C7">
            <w:r>
              <w:t xml:space="preserve">Средняя частота прекращений передачи электрической энергии на точку поставки (П </w:t>
            </w:r>
            <w:proofErr w:type="spellStart"/>
            <w:r>
              <w:rPr>
                <w:lang w:val="en-US"/>
              </w:rPr>
              <w:t>saifi</w:t>
            </w:r>
            <w:proofErr w:type="spellEnd"/>
            <w:r w:rsidRPr="004032C7">
              <w:t>)</w:t>
            </w:r>
            <w:r>
              <w:t>, шт.</w:t>
            </w:r>
          </w:p>
        </w:tc>
        <w:tc>
          <w:tcPr>
            <w:tcW w:w="4700" w:type="dxa"/>
          </w:tcPr>
          <w:p w:rsidR="004032C7" w:rsidRDefault="004032C7" w:rsidP="00220C20">
            <w:pPr>
              <w:jc w:val="center"/>
            </w:pPr>
            <w:r w:rsidRPr="00295C4E">
              <w:t>0</w:t>
            </w:r>
            <w:r w:rsidR="00295C4E" w:rsidRPr="00295C4E">
              <w:t>,25</w:t>
            </w:r>
          </w:p>
          <w:p w:rsidR="00220C20" w:rsidRDefault="00220C20" w:rsidP="00220C20">
            <w:pPr>
              <w:jc w:val="center"/>
              <w:rPr>
                <w:i/>
                <w:sz w:val="22"/>
                <w:szCs w:val="22"/>
              </w:rPr>
            </w:pPr>
          </w:p>
          <w:p w:rsidR="00220C20" w:rsidRPr="00220C20" w:rsidRDefault="00220C20" w:rsidP="00220C20">
            <w:pPr>
              <w:jc w:val="center"/>
              <w:rPr>
                <w:i/>
                <w:sz w:val="22"/>
                <w:szCs w:val="22"/>
              </w:rPr>
            </w:pPr>
            <w:bookmarkStart w:id="0" w:name="_GoBack"/>
            <w:bookmarkEnd w:id="0"/>
            <w:r w:rsidRPr="00220C20">
              <w:rPr>
                <w:i/>
                <w:sz w:val="22"/>
                <w:szCs w:val="22"/>
              </w:rPr>
              <w:t>(сумма по столбцу 13 Ф.8.1 и деленная</w:t>
            </w:r>
            <w:r w:rsidRPr="00220C20">
              <w:rPr>
                <w:i/>
                <w:sz w:val="22"/>
                <w:szCs w:val="22"/>
              </w:rPr>
              <w:t xml:space="preserve"> на значение п.1 Ф.1.3)</w:t>
            </w:r>
          </w:p>
        </w:tc>
      </w:tr>
    </w:tbl>
    <w:p w:rsidR="004032C7" w:rsidRDefault="004032C7"/>
    <w:p w:rsidR="004032C7" w:rsidRDefault="004032C7"/>
    <w:p w:rsidR="004032C7" w:rsidRDefault="004032C7"/>
    <w:p w:rsidR="004032C7" w:rsidRDefault="004032C7"/>
    <w:p w:rsidR="004032C7" w:rsidRDefault="004032C7"/>
    <w:p w:rsidR="004032C7" w:rsidRDefault="004032C7"/>
    <w:p w:rsidR="004032C7" w:rsidRDefault="004032C7"/>
    <w:p w:rsidR="004032C7" w:rsidRDefault="004032C7"/>
    <w:p w:rsidR="004032C7" w:rsidRDefault="004032C7"/>
    <w:p w:rsidR="004032C7" w:rsidRDefault="004032C7" w:rsidP="004032C7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4032C7" w:rsidRDefault="004032C7" w:rsidP="004032C7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4032C7" w:rsidRDefault="004032C7" w:rsidP="004032C7">
      <w:pPr>
        <w:jc w:val="both"/>
      </w:pPr>
    </w:p>
    <w:p w:rsidR="004032C7" w:rsidRDefault="004032C7"/>
    <w:sectPr w:rsidR="004032C7" w:rsidSect="004032C7">
      <w:pgSz w:w="11906" w:h="16838"/>
      <w:pgMar w:top="851" w:right="96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C7"/>
    <w:rsid w:val="0014573E"/>
    <w:rsid w:val="00220C20"/>
    <w:rsid w:val="00295C4E"/>
    <w:rsid w:val="0040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2DC96-627F-4DC7-A743-84A17200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17893-ACFF-4A56-911B-158C0002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2019-02-26T08:56:00Z</dcterms:created>
  <dcterms:modified xsi:type="dcterms:W3CDTF">2019-03-27T07:28:00Z</dcterms:modified>
</cp:coreProperties>
</file>